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88" w:rsidRDefault="00DC7188" w:rsidP="00DC7188">
      <w:pPr>
        <w:jc w:val="center"/>
        <w:rPr>
          <w:rFonts w:ascii="Arial" w:eastAsia="Times New Roman" w:hAnsi="Arial" w:cs="Arial"/>
          <w:color w:val="000000"/>
          <w:sz w:val="24"/>
          <w:szCs w:val="24"/>
          <w:lang w:eastAsia="en-GB"/>
        </w:rPr>
      </w:pPr>
      <w:bookmarkStart w:id="0" w:name="_GoBack"/>
      <w:bookmarkEnd w:id="0"/>
      <w:r>
        <w:rPr>
          <w:noProof/>
          <w:color w:val="3366FF"/>
          <w:sz w:val="72"/>
          <w:szCs w:val="72"/>
          <w:lang w:eastAsia="en-GB"/>
        </w:rPr>
        <w:drawing>
          <wp:inline distT="0" distB="0" distL="0" distR="0" wp14:anchorId="5A1BC577" wp14:editId="76734CCE">
            <wp:extent cx="1692177" cy="1577273"/>
            <wp:effectExtent l="0" t="0" r="381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2312" cy="1577399"/>
                    </a:xfrm>
                    <a:prstGeom prst="rect">
                      <a:avLst/>
                    </a:prstGeom>
                    <a:noFill/>
                    <a:ln>
                      <a:noFill/>
                    </a:ln>
                  </pic:spPr>
                </pic:pic>
              </a:graphicData>
            </a:graphic>
          </wp:inline>
        </w:drawing>
      </w:r>
    </w:p>
    <w:p w:rsidR="00D1087D" w:rsidRDefault="00D1087D" w:rsidP="00DC7188">
      <w:pPr>
        <w:jc w:val="center"/>
        <w:rPr>
          <w:rFonts w:ascii="Arial" w:eastAsia="Times New Roman" w:hAnsi="Arial" w:cs="Arial"/>
          <w:color w:val="000000"/>
          <w:sz w:val="24"/>
          <w:szCs w:val="24"/>
          <w:lang w:eastAsia="en-GB"/>
        </w:rPr>
      </w:pPr>
    </w:p>
    <w:p w:rsidR="00DC7188" w:rsidRDefault="00DC7188" w:rsidP="00DC7188">
      <w:pPr>
        <w:jc w:val="both"/>
        <w:rPr>
          <w:rFonts w:ascii="Arial" w:eastAsia="Times New Roman" w:hAnsi="Arial" w:cs="Arial"/>
          <w:color w:val="000000"/>
          <w:sz w:val="24"/>
          <w:szCs w:val="24"/>
          <w:lang w:eastAsia="en-GB"/>
        </w:rPr>
      </w:pPr>
    </w:p>
    <w:p w:rsidR="00DC7188" w:rsidRDefault="00DC7188" w:rsidP="00DC7188">
      <w:pPr>
        <w:jc w:val="center"/>
        <w:rPr>
          <w:rFonts w:ascii="Arial" w:eastAsia="Times New Roman" w:hAnsi="Arial" w:cs="Arial"/>
          <w:b/>
          <w:color w:val="000000"/>
          <w:sz w:val="40"/>
          <w:szCs w:val="40"/>
          <w:u w:val="single"/>
          <w:lang w:eastAsia="en-GB"/>
        </w:rPr>
      </w:pPr>
      <w:r w:rsidRPr="00DC7188">
        <w:rPr>
          <w:rFonts w:ascii="Arial" w:eastAsia="Times New Roman" w:hAnsi="Arial" w:cs="Arial"/>
          <w:b/>
          <w:color w:val="000000"/>
          <w:sz w:val="40"/>
          <w:szCs w:val="40"/>
          <w:u w:val="single"/>
          <w:lang w:eastAsia="en-GB"/>
        </w:rPr>
        <w:t>Community Speed Watch (CSW)</w:t>
      </w:r>
    </w:p>
    <w:p w:rsidR="00D1087D" w:rsidRPr="00DC7188" w:rsidRDefault="00D1087D" w:rsidP="00DC7188">
      <w:pPr>
        <w:jc w:val="center"/>
        <w:rPr>
          <w:rFonts w:ascii="Arial" w:eastAsia="Times New Roman" w:hAnsi="Arial" w:cs="Arial"/>
          <w:b/>
          <w:color w:val="000000"/>
          <w:sz w:val="40"/>
          <w:szCs w:val="40"/>
          <w:u w:val="single"/>
          <w:lang w:eastAsia="en-GB"/>
        </w:rPr>
      </w:pPr>
    </w:p>
    <w:p w:rsidR="00DC7188" w:rsidRDefault="00DC7188" w:rsidP="00DC7188">
      <w:pPr>
        <w:jc w:val="both"/>
        <w:rPr>
          <w:rFonts w:ascii="Arial" w:eastAsia="Times New Roman" w:hAnsi="Arial" w:cs="Arial"/>
          <w:color w:val="000000"/>
          <w:sz w:val="24"/>
          <w:szCs w:val="24"/>
          <w:lang w:eastAsia="en-GB"/>
        </w:rPr>
      </w:pPr>
    </w:p>
    <w:p w:rsidR="00DC7188" w:rsidRDefault="00DC7188" w:rsidP="00DC7188">
      <w:pPr>
        <w:jc w:val="both"/>
        <w:rPr>
          <w:rFonts w:ascii="Arial" w:eastAsia="Times New Roman" w:hAnsi="Arial" w:cs="Arial"/>
          <w:color w:val="000000"/>
          <w:sz w:val="24"/>
          <w:szCs w:val="24"/>
          <w:lang w:eastAsia="en-GB"/>
        </w:rPr>
      </w:pPr>
    </w:p>
    <w:p w:rsidR="00DC7188" w:rsidRDefault="00DC7188" w:rsidP="00DC7188">
      <w:pPr>
        <w:jc w:val="both"/>
        <w:rPr>
          <w:rFonts w:ascii="Arial" w:eastAsia="Times New Roman" w:hAnsi="Arial" w:cs="Arial"/>
          <w:color w:val="000000"/>
          <w:sz w:val="24"/>
          <w:szCs w:val="24"/>
          <w:lang w:eastAsia="en-GB"/>
        </w:rPr>
      </w:pPr>
    </w:p>
    <w:p w:rsidR="00DC7188" w:rsidRPr="00D1087D" w:rsidRDefault="00DC7188" w:rsidP="00D1087D">
      <w:pPr>
        <w:jc w:val="both"/>
        <w:rPr>
          <w:rFonts w:ascii="Times New Roman" w:eastAsia="Times New Roman" w:hAnsi="Times New Roman" w:cs="Times New Roman"/>
          <w:color w:val="000000"/>
          <w:sz w:val="24"/>
          <w:szCs w:val="24"/>
          <w:lang w:eastAsia="en-GB"/>
        </w:rPr>
      </w:pPr>
      <w:r w:rsidRPr="00D1087D">
        <w:rPr>
          <w:rFonts w:ascii="Times New Roman" w:eastAsia="Times New Roman" w:hAnsi="Times New Roman" w:cs="Times New Roman"/>
          <w:color w:val="000000"/>
          <w:sz w:val="24"/>
          <w:szCs w:val="24"/>
          <w:lang w:eastAsia="en-GB"/>
        </w:rPr>
        <w:t>Community Speed Watch (CSW) is an initiative where members of the community join together with the support of their Neighbourhood Policing Team (NPT) to monitor speeds of vehicles using speed detection devices. This is as a result of either a real or perceived speeding problem in their area. Drivers who exceed the speed limit receive letters with the aim of educating them to reduce their speeds in future. Volunteers receive appropriate training, equipment and are supported by their Neighbourhood Policing Team who in turn are supported by colleagues from the Roads Policing Department, Go Safe and Local Authorities.</w:t>
      </w:r>
    </w:p>
    <w:p w:rsidR="00DC7188" w:rsidRPr="00D1087D" w:rsidRDefault="00DC7188" w:rsidP="00D1087D">
      <w:pPr>
        <w:jc w:val="both"/>
        <w:rPr>
          <w:rFonts w:ascii="Times New Roman" w:eastAsia="Times New Roman" w:hAnsi="Times New Roman" w:cs="Times New Roman"/>
          <w:color w:val="000000"/>
          <w:sz w:val="24"/>
          <w:szCs w:val="24"/>
          <w:lang w:eastAsia="en-GB"/>
        </w:rPr>
      </w:pPr>
    </w:p>
    <w:p w:rsidR="00DC7188" w:rsidRPr="00D1087D" w:rsidRDefault="00DC7188" w:rsidP="00D1087D">
      <w:pPr>
        <w:jc w:val="both"/>
        <w:rPr>
          <w:rFonts w:ascii="Times New Roman" w:eastAsia="Times New Roman" w:hAnsi="Times New Roman" w:cs="Times New Roman"/>
          <w:color w:val="000000"/>
          <w:sz w:val="24"/>
          <w:szCs w:val="24"/>
          <w:lang w:eastAsia="en-GB"/>
        </w:rPr>
      </w:pPr>
      <w:r w:rsidRPr="00D1087D">
        <w:rPr>
          <w:rFonts w:ascii="Times New Roman" w:eastAsia="Times New Roman" w:hAnsi="Times New Roman" w:cs="Times New Roman"/>
          <w:color w:val="000000"/>
          <w:sz w:val="24"/>
          <w:szCs w:val="24"/>
          <w:lang w:eastAsia="en-GB"/>
        </w:rPr>
        <w:t xml:space="preserve">Dyfed Powys Police supports the development of Community Speed Watch and will facilitate the implementation of schemes across the force area. </w:t>
      </w:r>
    </w:p>
    <w:p w:rsidR="002568DC" w:rsidRPr="00D1087D" w:rsidRDefault="002568DC" w:rsidP="00D1087D">
      <w:pPr>
        <w:jc w:val="both"/>
        <w:rPr>
          <w:rFonts w:ascii="Times New Roman" w:hAnsi="Times New Roman" w:cs="Times New Roman"/>
        </w:rPr>
      </w:pPr>
    </w:p>
    <w:p w:rsidR="00D1087D" w:rsidRPr="00D1087D" w:rsidRDefault="00D1087D" w:rsidP="00D1087D">
      <w:pPr>
        <w:pStyle w:val="Pa5"/>
        <w:tabs>
          <w:tab w:val="left" w:pos="480"/>
        </w:tabs>
        <w:jc w:val="both"/>
        <w:rPr>
          <w:rFonts w:ascii="Times New Roman" w:hAnsi="Times New Roman"/>
          <w:color w:val="000000"/>
        </w:rPr>
      </w:pPr>
      <w:r w:rsidRPr="00D1087D">
        <w:rPr>
          <w:rFonts w:ascii="Times New Roman" w:hAnsi="Times New Roman"/>
          <w:color w:val="000000"/>
        </w:rPr>
        <w:t xml:space="preserve">There must be a minimum of six volunteers in the scheme, smaller communities may have less but a minimum of three is required. The volunteers will act as a team and should be willing to contribute one hour per week. Volunteers must be over 18 years of age, be subject of basic police vetting checks and agree to abide by the CSW Code of Conduct.  Volunteers who do not wish to be involved in speed monitoring may assist with administrative support. Each scheme must include at least one person in this category, some volunteers may, of course, wish to do both. </w:t>
      </w:r>
    </w:p>
    <w:p w:rsidR="00D1087D" w:rsidRPr="00D1087D" w:rsidRDefault="00D1087D" w:rsidP="00D1087D">
      <w:pPr>
        <w:pStyle w:val="Pa5"/>
        <w:tabs>
          <w:tab w:val="left" w:pos="480"/>
        </w:tabs>
        <w:jc w:val="both"/>
        <w:rPr>
          <w:rFonts w:ascii="Times New Roman" w:hAnsi="Times New Roman"/>
          <w:color w:val="000000"/>
        </w:rPr>
      </w:pPr>
    </w:p>
    <w:p w:rsidR="00D1087D" w:rsidRPr="00D1087D" w:rsidRDefault="00D1087D" w:rsidP="00D1087D">
      <w:pPr>
        <w:jc w:val="both"/>
        <w:rPr>
          <w:rFonts w:ascii="Times New Roman" w:hAnsi="Times New Roman" w:cs="Times New Roman"/>
        </w:rPr>
      </w:pPr>
      <w:r w:rsidRPr="00D1087D">
        <w:rPr>
          <w:rFonts w:ascii="Times New Roman" w:hAnsi="Times New Roman" w:cs="Times New Roman"/>
        </w:rPr>
        <w:t>Training for volunteers will include use of the equipment, and health and safety issues. This training will be provided by the NPT officers or Go Safe staff.</w:t>
      </w:r>
    </w:p>
    <w:p w:rsidR="00D1087D" w:rsidRPr="00D1087D" w:rsidRDefault="00D1087D" w:rsidP="00D1087D">
      <w:pPr>
        <w:jc w:val="both"/>
        <w:rPr>
          <w:rFonts w:ascii="Times New Roman" w:hAnsi="Times New Roman" w:cs="Times New Roman"/>
        </w:rPr>
      </w:pPr>
    </w:p>
    <w:p w:rsidR="00D1087D" w:rsidRPr="00D1087D" w:rsidRDefault="00D1087D" w:rsidP="00D1087D">
      <w:pPr>
        <w:pStyle w:val="Pa5"/>
        <w:jc w:val="both"/>
        <w:rPr>
          <w:rFonts w:ascii="Times New Roman" w:hAnsi="Times New Roman"/>
        </w:rPr>
      </w:pPr>
      <w:r w:rsidRPr="00D1087D">
        <w:rPr>
          <w:rFonts w:ascii="Times New Roman" w:hAnsi="Times New Roman"/>
        </w:rPr>
        <w:t>The volunteers will record all of their activity on their activity log or roadside returns.  The Activity logs or roadside return sheets are fundamental to the scheme as accurate returns reflect the success and influence that the scheme is having in the area of concern. The date and duration of the check must be accurately recorded, as must the time and registration number of any vehicle recorded above the speed parameter set. If there is any doubt to the accuracy of any details, the registration number must not be recorded. This will also alleviate letters being issued to the incorrect parties and lessen complaints against the scheme.</w:t>
      </w:r>
    </w:p>
    <w:p w:rsidR="00D1087D" w:rsidRPr="00D1087D" w:rsidRDefault="00D1087D" w:rsidP="00D1087D">
      <w:pPr>
        <w:jc w:val="both"/>
        <w:rPr>
          <w:rFonts w:ascii="Times New Roman" w:hAnsi="Times New Roman" w:cs="Times New Roman"/>
        </w:rPr>
      </w:pPr>
      <w:r w:rsidRPr="00D1087D">
        <w:rPr>
          <w:rFonts w:ascii="Times New Roman" w:hAnsi="Times New Roman" w:cs="Times New Roman"/>
        </w:rPr>
        <w:br/>
      </w:r>
    </w:p>
    <w:sectPr w:rsidR="00D1087D" w:rsidRPr="00D10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88"/>
    <w:rsid w:val="0010775A"/>
    <w:rsid w:val="002568DC"/>
    <w:rsid w:val="00D1087D"/>
    <w:rsid w:val="00DC7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D5339-FBA0-469E-8B88-ECE9EF8A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71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188"/>
    <w:rPr>
      <w:rFonts w:ascii="Tahoma" w:hAnsi="Tahoma" w:cs="Tahoma"/>
      <w:sz w:val="16"/>
      <w:szCs w:val="16"/>
    </w:rPr>
  </w:style>
  <w:style w:type="character" w:customStyle="1" w:styleId="BalloonTextChar">
    <w:name w:val="Balloon Text Char"/>
    <w:basedOn w:val="DefaultParagraphFont"/>
    <w:link w:val="BalloonText"/>
    <w:uiPriority w:val="99"/>
    <w:semiHidden/>
    <w:rsid w:val="00DC7188"/>
    <w:rPr>
      <w:rFonts w:ascii="Tahoma" w:hAnsi="Tahoma" w:cs="Tahoma"/>
      <w:sz w:val="16"/>
      <w:szCs w:val="16"/>
    </w:rPr>
  </w:style>
  <w:style w:type="paragraph" w:customStyle="1" w:styleId="Pa5">
    <w:name w:val="Pa5"/>
    <w:basedOn w:val="Normal"/>
    <w:next w:val="Normal"/>
    <w:rsid w:val="00D1087D"/>
    <w:pPr>
      <w:autoSpaceDE w:val="0"/>
      <w:autoSpaceDN w:val="0"/>
      <w:adjustRightInd w:val="0"/>
      <w:spacing w:line="201" w:lineRule="atLeast"/>
    </w:pPr>
    <w:rPr>
      <w:rFonts w:ascii="Verdana" w:eastAsia="Times New Roman" w:hAnsi="Verdan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 Billy PCSO 8058</dc:creator>
  <cp:lastModifiedBy>Jackie Hattingh</cp:lastModifiedBy>
  <cp:revision>2</cp:revision>
  <dcterms:created xsi:type="dcterms:W3CDTF">2016-11-15T20:06:00Z</dcterms:created>
  <dcterms:modified xsi:type="dcterms:W3CDTF">2016-11-15T20:06:00Z</dcterms:modified>
</cp:coreProperties>
</file>